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8F108" w14:textId="781FC43E" w:rsidR="005C6F4D" w:rsidRDefault="005C6F4D">
      <w:r>
        <w:rPr>
          <w:rFonts w:ascii="Open Sans" w:hAnsi="Open Sans" w:cs="Open Sans"/>
          <w:color w:val="676A6C"/>
          <w:sz w:val="20"/>
          <w:szCs w:val="20"/>
        </w:rPr>
        <w:t>Kamu Yönetimi, Prof. Dr. Bilal Eryılmaz</w:t>
      </w:r>
    </w:p>
    <w:sectPr w:rsidR="005C6F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F4D"/>
    <w:rsid w:val="005C6F4D"/>
    <w:rsid w:val="00AF3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42BE351"/>
  <w15:chartTrackingRefBased/>
  <w15:docId w15:val="{56B645FC-FAF7-5447-B8FB-ABAD0A682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5C6F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C6F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C6F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C6F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C6F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C6F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C6F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C6F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C6F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C6F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C6F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C6F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C6F4D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C6F4D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C6F4D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C6F4D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C6F4D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C6F4D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C6F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C6F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C6F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5C6F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C6F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5C6F4D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C6F4D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5C6F4D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C6F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5C6F4D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C6F4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Company/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Hakem</dc:creator>
  <cp:keywords/>
  <dc:description/>
  <cp:lastModifiedBy>Hakem</cp:lastModifiedBy>
  <cp:revision>1</cp:revision>
  <dcterms:created xsi:type="dcterms:W3CDTF">2025-12-18T17:23:00Z</dcterms:created>
  <dcterms:modified xsi:type="dcterms:W3CDTF">2025-12-18T17:23:00Z</dcterms:modified>
</cp:coreProperties>
</file>