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79" w:rsidRDefault="00C252BA">
      <w:r>
        <w:t>KAYNAKLAR</w:t>
      </w:r>
    </w:p>
    <w:p w:rsidR="00C252BA" w:rsidRDefault="00AE65BE">
      <w:r>
        <w:t xml:space="preserve">M. Kemal Öke, Siyonizm </w:t>
      </w:r>
      <w:proofErr w:type="gramStart"/>
      <w:r>
        <w:t>ve  Filistin</w:t>
      </w:r>
      <w:proofErr w:type="gramEnd"/>
      <w:r>
        <w:t xml:space="preserve"> Sorunu, Ufuk Kitapları, </w:t>
      </w:r>
    </w:p>
    <w:p w:rsidR="00C252BA" w:rsidRDefault="00AE65BE">
      <w:r>
        <w:t>Necip Fazıl Kısakürek, Büyük Doğu, Büyük Doğu Yayınları, 2009.</w:t>
      </w:r>
    </w:p>
    <w:p w:rsidR="00AE65BE" w:rsidRDefault="00AE65BE">
      <w:r w:rsidRPr="00AE65BE">
        <w:t xml:space="preserve">George </w:t>
      </w:r>
      <w:proofErr w:type="spellStart"/>
      <w:r w:rsidRPr="00AE65BE">
        <w:t>Antonius</w:t>
      </w:r>
      <w:proofErr w:type="spellEnd"/>
      <w:r>
        <w:t xml:space="preserve">, Arap Uyanışı, </w:t>
      </w:r>
      <w:proofErr w:type="spellStart"/>
      <w:r>
        <w:t>Selenge</w:t>
      </w:r>
      <w:proofErr w:type="spellEnd"/>
      <w:r>
        <w:t xml:space="preserve"> Yayınları, 2021.</w:t>
      </w:r>
      <w:bookmarkStart w:id="0" w:name="_GoBack"/>
      <w:bookmarkEnd w:id="0"/>
    </w:p>
    <w:sectPr w:rsidR="00AE6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76"/>
    <w:rsid w:val="004C6F76"/>
    <w:rsid w:val="00AE65BE"/>
    <w:rsid w:val="00C252BA"/>
    <w:rsid w:val="00C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celil bozkurt</dc:creator>
  <cp:keywords/>
  <dc:description/>
  <cp:lastModifiedBy>celil bozkurt</cp:lastModifiedBy>
  <cp:revision>3</cp:revision>
  <dcterms:created xsi:type="dcterms:W3CDTF">2025-12-22T11:09:00Z</dcterms:created>
  <dcterms:modified xsi:type="dcterms:W3CDTF">2025-12-24T06:49:00Z</dcterms:modified>
</cp:coreProperties>
</file>